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D0118" w14:textId="77777777" w:rsidR="00490FC7" w:rsidRDefault="00DF4EF5" w:rsidP="00490FC7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  <w:lang w:eastAsia="cs-CZ"/>
        </w:rPr>
        <w:drawing>
          <wp:anchor distT="0" distB="0" distL="114300" distR="114300" simplePos="0" relativeHeight="251658240" behindDoc="1" locked="0" layoutInCell="1" allowOverlap="1" wp14:anchorId="57AAE485" wp14:editId="520DA00D">
            <wp:simplePos x="0" y="0"/>
            <wp:positionH relativeFrom="page">
              <wp:posOffset>72886</wp:posOffset>
            </wp:positionH>
            <wp:positionV relativeFrom="paragraph">
              <wp:posOffset>-860038</wp:posOffset>
            </wp:positionV>
            <wp:extent cx="7427843" cy="1442720"/>
            <wp:effectExtent l="0" t="0" r="1905" b="508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7030" cy="14445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94FAA51" w14:textId="77777777" w:rsidR="00DF4EF5" w:rsidRDefault="00DF4EF5" w:rsidP="00490FC7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</w:p>
    <w:p w14:paraId="0045D2E6" w14:textId="77777777" w:rsidR="00DF4EF5" w:rsidRDefault="00DF4EF5" w:rsidP="00490FC7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</w:p>
    <w:p w14:paraId="11B88392" w14:textId="77777777" w:rsidR="00DF4EF5" w:rsidRDefault="00DF4EF5" w:rsidP="00490FC7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</w:p>
    <w:p w14:paraId="6E9C2C7D" w14:textId="77777777" w:rsidR="00DF7643" w:rsidRDefault="00DF7643" w:rsidP="00DF7643">
      <w:pPr>
        <w:rPr>
          <w:rFonts w:ascii="Times" w:hAnsi="Times" w:cs="Times"/>
          <w:color w:val="000000"/>
        </w:rPr>
      </w:pPr>
    </w:p>
    <w:p w14:paraId="7863A54F" w14:textId="77777777" w:rsidR="00EA51DC" w:rsidRDefault="00DF7643" w:rsidP="00DF7643">
      <w:pPr>
        <w:tabs>
          <w:tab w:val="left" w:pos="1160"/>
        </w:tabs>
        <w:rPr>
          <w:rFonts w:ascii="Times" w:hAnsi="Times" w:cs="Times"/>
        </w:rPr>
      </w:pPr>
      <w:r>
        <w:rPr>
          <w:rFonts w:ascii="Times" w:hAnsi="Times" w:cs="Times"/>
        </w:rPr>
        <w:tab/>
      </w:r>
    </w:p>
    <w:p w14:paraId="21C9BB51" w14:textId="77777777" w:rsidR="00EA51DC" w:rsidRDefault="00EA51DC" w:rsidP="00DF7643">
      <w:pPr>
        <w:tabs>
          <w:tab w:val="left" w:pos="1160"/>
        </w:tabs>
        <w:rPr>
          <w:rFonts w:ascii="Times" w:hAnsi="Times" w:cs="Times"/>
        </w:rPr>
      </w:pPr>
    </w:p>
    <w:p w14:paraId="5323D064" w14:textId="77777777" w:rsidR="006876B0" w:rsidRPr="0047496B" w:rsidRDefault="003D1E1E" w:rsidP="00EA51DC">
      <w:pPr>
        <w:jc w:val="center"/>
        <w:rPr>
          <w:rFonts w:ascii="Times" w:hAnsi="Times" w:cs="Times"/>
          <w:b/>
          <w:bCs/>
          <w:noProof/>
          <w:sz w:val="36"/>
          <w:szCs w:val="36"/>
          <w:lang w:eastAsia="cs-CZ"/>
        </w:rPr>
      </w:pPr>
      <w:r w:rsidRPr="0047496B">
        <w:rPr>
          <w:rFonts w:ascii="Times" w:hAnsi="Times" w:cs="Times"/>
          <w:b/>
          <w:bCs/>
          <w:noProof/>
          <w:sz w:val="36"/>
          <w:szCs w:val="36"/>
          <w:lang w:eastAsia="cs-CZ"/>
        </w:rPr>
        <w:t>Pozvánka na členskou schůzi Open Cycling Academy z.s.</w:t>
      </w:r>
    </w:p>
    <w:p w14:paraId="1FFE6E7D" w14:textId="77777777" w:rsidR="003D1E1E" w:rsidRDefault="003D1E1E" w:rsidP="00EA51DC">
      <w:pPr>
        <w:jc w:val="center"/>
        <w:rPr>
          <w:rFonts w:ascii="Times" w:hAnsi="Times" w:cs="Times"/>
          <w:b/>
          <w:bCs/>
          <w:noProof/>
          <w:lang w:eastAsia="cs-CZ"/>
        </w:rPr>
      </w:pPr>
    </w:p>
    <w:p w14:paraId="7EE162EF" w14:textId="77777777" w:rsidR="003D1E1E" w:rsidRDefault="003D1E1E" w:rsidP="00EA51DC">
      <w:pPr>
        <w:jc w:val="center"/>
        <w:rPr>
          <w:rFonts w:ascii="Times" w:hAnsi="Times" w:cs="Times"/>
          <w:b/>
          <w:bCs/>
          <w:noProof/>
          <w:lang w:eastAsia="cs-CZ"/>
        </w:rPr>
      </w:pPr>
    </w:p>
    <w:p w14:paraId="279D6D80" w14:textId="77777777" w:rsidR="0047496B" w:rsidRDefault="0047496B" w:rsidP="00EA51DC">
      <w:pPr>
        <w:jc w:val="center"/>
        <w:rPr>
          <w:rFonts w:ascii="Times" w:hAnsi="Times" w:cs="Times"/>
          <w:b/>
          <w:bCs/>
          <w:noProof/>
          <w:lang w:eastAsia="cs-CZ"/>
        </w:rPr>
      </w:pPr>
    </w:p>
    <w:p w14:paraId="5D7E98F2" w14:textId="3B52EAE1" w:rsidR="003D1E1E" w:rsidRPr="0047496B" w:rsidRDefault="003D1E1E" w:rsidP="003D1E1E">
      <w:pPr>
        <w:rPr>
          <w:rFonts w:ascii="Times" w:hAnsi="Times" w:cs="Times"/>
          <w:b/>
          <w:bCs/>
          <w:noProof/>
          <w:lang w:eastAsia="cs-CZ"/>
        </w:rPr>
      </w:pPr>
      <w:r w:rsidRPr="0047496B">
        <w:rPr>
          <w:rFonts w:ascii="Times" w:hAnsi="Times" w:cs="Times"/>
          <w:b/>
          <w:bCs/>
          <w:noProof/>
          <w:lang w:eastAsia="cs-CZ"/>
        </w:rPr>
        <w:t>Z pověření výkonného výboru OCA si dovoluji Vás pozvat na členskou schůzi Open Cycling Academy</w:t>
      </w:r>
      <w:r w:rsidR="002C64BE">
        <w:rPr>
          <w:rFonts w:ascii="Times" w:hAnsi="Times" w:cs="Times"/>
          <w:b/>
          <w:bCs/>
          <w:noProof/>
          <w:lang w:eastAsia="cs-CZ"/>
        </w:rPr>
        <w:t xml:space="preserve"> z. s.</w:t>
      </w:r>
      <w:r w:rsidRPr="0047496B">
        <w:rPr>
          <w:rFonts w:ascii="Times" w:hAnsi="Times" w:cs="Times"/>
          <w:b/>
          <w:bCs/>
          <w:noProof/>
          <w:lang w:eastAsia="cs-CZ"/>
        </w:rPr>
        <w:t>.</w:t>
      </w:r>
    </w:p>
    <w:p w14:paraId="5CBE66C3" w14:textId="3E3B37DC" w:rsidR="003D1E1E" w:rsidRPr="0047496B" w:rsidRDefault="003D1E1E" w:rsidP="003D1E1E">
      <w:pPr>
        <w:rPr>
          <w:rFonts w:ascii="Times" w:hAnsi="Times" w:cs="Times"/>
          <w:b/>
          <w:bCs/>
          <w:noProof/>
          <w:lang w:eastAsia="cs-CZ"/>
        </w:rPr>
      </w:pPr>
      <w:r w:rsidRPr="0047496B">
        <w:rPr>
          <w:rFonts w:ascii="Times" w:hAnsi="Times" w:cs="Times"/>
          <w:b/>
          <w:bCs/>
          <w:noProof/>
          <w:lang w:eastAsia="cs-CZ"/>
        </w:rPr>
        <w:t xml:space="preserve">Termín: </w:t>
      </w:r>
      <w:r w:rsidR="00B21CD4">
        <w:rPr>
          <w:rFonts w:ascii="Times" w:hAnsi="Times" w:cs="Times"/>
          <w:b/>
          <w:bCs/>
          <w:noProof/>
          <w:lang w:eastAsia="cs-CZ"/>
        </w:rPr>
        <w:t>2</w:t>
      </w:r>
      <w:r w:rsidR="002C64BE">
        <w:rPr>
          <w:rFonts w:ascii="Times" w:hAnsi="Times" w:cs="Times"/>
          <w:b/>
          <w:bCs/>
          <w:noProof/>
          <w:lang w:eastAsia="cs-CZ"/>
        </w:rPr>
        <w:t>5</w:t>
      </w:r>
      <w:r w:rsidRPr="0047496B">
        <w:rPr>
          <w:rFonts w:ascii="Times" w:hAnsi="Times" w:cs="Times"/>
          <w:b/>
          <w:bCs/>
          <w:noProof/>
          <w:lang w:eastAsia="cs-CZ"/>
        </w:rPr>
        <w:t>.1</w:t>
      </w:r>
      <w:r w:rsidR="002C64BE">
        <w:rPr>
          <w:rFonts w:ascii="Times" w:hAnsi="Times" w:cs="Times"/>
          <w:b/>
          <w:bCs/>
          <w:noProof/>
          <w:lang w:eastAsia="cs-CZ"/>
        </w:rPr>
        <w:t>1</w:t>
      </w:r>
      <w:r w:rsidRPr="0047496B">
        <w:rPr>
          <w:rFonts w:ascii="Times" w:hAnsi="Times" w:cs="Times"/>
          <w:b/>
          <w:bCs/>
          <w:noProof/>
          <w:lang w:eastAsia="cs-CZ"/>
        </w:rPr>
        <w:t>.202</w:t>
      </w:r>
      <w:r w:rsidR="002C64BE">
        <w:rPr>
          <w:rFonts w:ascii="Times" w:hAnsi="Times" w:cs="Times"/>
          <w:b/>
          <w:bCs/>
          <w:noProof/>
          <w:lang w:eastAsia="cs-CZ"/>
        </w:rPr>
        <w:t>6</w:t>
      </w:r>
      <w:r w:rsidRPr="0047496B">
        <w:rPr>
          <w:rFonts w:ascii="Times" w:hAnsi="Times" w:cs="Times"/>
          <w:b/>
          <w:bCs/>
          <w:noProof/>
          <w:lang w:eastAsia="cs-CZ"/>
        </w:rPr>
        <w:t xml:space="preserve"> (</w:t>
      </w:r>
      <w:r w:rsidR="002C64BE">
        <w:rPr>
          <w:rFonts w:ascii="Times" w:hAnsi="Times" w:cs="Times"/>
          <w:b/>
          <w:bCs/>
          <w:noProof/>
          <w:lang w:eastAsia="cs-CZ"/>
        </w:rPr>
        <w:t>středa</w:t>
      </w:r>
      <w:r w:rsidRPr="0047496B">
        <w:rPr>
          <w:rFonts w:ascii="Times" w:hAnsi="Times" w:cs="Times"/>
          <w:b/>
          <w:bCs/>
          <w:noProof/>
          <w:lang w:eastAsia="cs-CZ"/>
        </w:rPr>
        <w:t>)</w:t>
      </w:r>
    </w:p>
    <w:p w14:paraId="0F79216E" w14:textId="65867534" w:rsidR="003D1E1E" w:rsidRPr="0047496B" w:rsidRDefault="003D1E1E" w:rsidP="003D1E1E">
      <w:pPr>
        <w:rPr>
          <w:rFonts w:ascii="Times" w:hAnsi="Times" w:cs="Times"/>
          <w:b/>
          <w:bCs/>
          <w:noProof/>
          <w:lang w:eastAsia="cs-CZ"/>
        </w:rPr>
      </w:pPr>
      <w:r w:rsidRPr="0047496B">
        <w:rPr>
          <w:rFonts w:ascii="Times" w:hAnsi="Times" w:cs="Times"/>
          <w:b/>
          <w:bCs/>
          <w:noProof/>
          <w:lang w:eastAsia="cs-CZ"/>
        </w:rPr>
        <w:t>Místo:</w:t>
      </w:r>
      <w:r w:rsidR="002C64BE">
        <w:rPr>
          <w:rFonts w:ascii="Times" w:hAnsi="Times" w:cs="Times"/>
          <w:b/>
          <w:bCs/>
          <w:noProof/>
          <w:lang w:eastAsia="cs-CZ"/>
        </w:rPr>
        <w:t xml:space="preserve"> </w:t>
      </w:r>
      <w:r w:rsidR="00547D9E">
        <w:rPr>
          <w:rFonts w:ascii="Times" w:hAnsi="Times" w:cs="Times"/>
          <w:b/>
          <w:bCs/>
          <w:noProof/>
          <w:lang w:eastAsia="cs-CZ"/>
        </w:rPr>
        <w:t xml:space="preserve">Fakulta stavební, </w:t>
      </w:r>
      <w:r w:rsidR="002C64BE">
        <w:rPr>
          <w:rFonts w:ascii="Times" w:hAnsi="Times" w:cs="Times"/>
          <w:b/>
          <w:bCs/>
          <w:noProof/>
          <w:lang w:eastAsia="cs-CZ"/>
        </w:rPr>
        <w:t>Veveří</w:t>
      </w:r>
      <w:r w:rsidR="00547D9E">
        <w:rPr>
          <w:rFonts w:ascii="Times" w:hAnsi="Times" w:cs="Times"/>
          <w:b/>
          <w:bCs/>
          <w:noProof/>
          <w:lang w:eastAsia="cs-CZ"/>
        </w:rPr>
        <w:t xml:space="preserve"> 331/95, Budova B přízemí, místnost B105 – první vchod od zastávky Rybkova z ulice Veveří</w:t>
      </w:r>
    </w:p>
    <w:p w14:paraId="35044397" w14:textId="74AE57AB" w:rsidR="003D1E1E" w:rsidRPr="0047496B" w:rsidRDefault="003D1E1E" w:rsidP="003D1E1E">
      <w:pPr>
        <w:rPr>
          <w:rFonts w:ascii="Times" w:hAnsi="Times" w:cs="Times"/>
          <w:b/>
          <w:bCs/>
          <w:noProof/>
          <w:lang w:eastAsia="cs-CZ"/>
        </w:rPr>
      </w:pPr>
      <w:r w:rsidRPr="0047496B">
        <w:rPr>
          <w:rFonts w:ascii="Times" w:hAnsi="Times" w:cs="Times"/>
          <w:b/>
          <w:bCs/>
          <w:noProof/>
          <w:lang w:eastAsia="cs-CZ"/>
        </w:rPr>
        <w:t>Příchod a prezentace</w:t>
      </w:r>
      <w:r w:rsidR="0047496B" w:rsidRPr="0047496B">
        <w:rPr>
          <w:rFonts w:ascii="Times" w:hAnsi="Times" w:cs="Times"/>
          <w:b/>
          <w:bCs/>
          <w:noProof/>
          <w:lang w:eastAsia="cs-CZ"/>
        </w:rPr>
        <w:t>:</w:t>
      </w:r>
      <w:r w:rsidRPr="0047496B">
        <w:rPr>
          <w:rFonts w:ascii="Times" w:hAnsi="Times" w:cs="Times"/>
          <w:b/>
          <w:bCs/>
          <w:noProof/>
          <w:lang w:eastAsia="cs-CZ"/>
        </w:rPr>
        <w:t xml:space="preserve"> od 1</w:t>
      </w:r>
      <w:r w:rsidR="00C6768A">
        <w:rPr>
          <w:rFonts w:ascii="Times" w:hAnsi="Times" w:cs="Times"/>
          <w:b/>
          <w:bCs/>
          <w:noProof/>
          <w:lang w:eastAsia="cs-CZ"/>
        </w:rPr>
        <w:t>8</w:t>
      </w:r>
      <w:r w:rsidR="008E7A18">
        <w:rPr>
          <w:rFonts w:ascii="Times" w:hAnsi="Times" w:cs="Times"/>
          <w:b/>
          <w:bCs/>
          <w:noProof/>
          <w:lang w:eastAsia="cs-CZ"/>
        </w:rPr>
        <w:t>:</w:t>
      </w:r>
      <w:r w:rsidR="002C64BE">
        <w:rPr>
          <w:rFonts w:ascii="Times" w:hAnsi="Times" w:cs="Times"/>
          <w:b/>
          <w:bCs/>
          <w:noProof/>
          <w:lang w:eastAsia="cs-CZ"/>
        </w:rPr>
        <w:t>0</w:t>
      </w:r>
      <w:r w:rsidR="00B21CD4">
        <w:rPr>
          <w:rFonts w:ascii="Times" w:hAnsi="Times" w:cs="Times"/>
          <w:b/>
          <w:bCs/>
          <w:noProof/>
          <w:lang w:eastAsia="cs-CZ"/>
        </w:rPr>
        <w:t>0</w:t>
      </w:r>
      <w:r w:rsidR="0047496B" w:rsidRPr="0047496B">
        <w:rPr>
          <w:rFonts w:ascii="Times" w:hAnsi="Times" w:cs="Times"/>
          <w:b/>
          <w:bCs/>
          <w:noProof/>
          <w:lang w:eastAsia="cs-CZ"/>
        </w:rPr>
        <w:t xml:space="preserve"> hod</w:t>
      </w:r>
    </w:p>
    <w:p w14:paraId="7FA1CE65" w14:textId="401B2613" w:rsidR="003D1E1E" w:rsidRPr="0047496B" w:rsidRDefault="003D1E1E" w:rsidP="003D1E1E">
      <w:pPr>
        <w:rPr>
          <w:rFonts w:ascii="Times" w:hAnsi="Times" w:cs="Times"/>
          <w:b/>
          <w:bCs/>
          <w:noProof/>
          <w:lang w:eastAsia="cs-CZ"/>
        </w:rPr>
      </w:pPr>
      <w:r w:rsidRPr="0047496B">
        <w:rPr>
          <w:rFonts w:ascii="Times" w:hAnsi="Times" w:cs="Times"/>
          <w:b/>
          <w:bCs/>
          <w:noProof/>
          <w:lang w:eastAsia="cs-CZ"/>
        </w:rPr>
        <w:t>Začátek schůze</w:t>
      </w:r>
      <w:r w:rsidR="0047496B" w:rsidRPr="0047496B">
        <w:rPr>
          <w:rFonts w:ascii="Times" w:hAnsi="Times" w:cs="Times"/>
          <w:b/>
          <w:bCs/>
          <w:noProof/>
          <w:lang w:eastAsia="cs-CZ"/>
        </w:rPr>
        <w:t>:</w:t>
      </w:r>
      <w:r w:rsidRPr="0047496B">
        <w:rPr>
          <w:rFonts w:ascii="Times" w:hAnsi="Times" w:cs="Times"/>
          <w:b/>
          <w:bCs/>
          <w:noProof/>
          <w:lang w:eastAsia="cs-CZ"/>
        </w:rPr>
        <w:t xml:space="preserve"> </w:t>
      </w:r>
      <w:r w:rsidR="00C6768A">
        <w:rPr>
          <w:rFonts w:ascii="Times" w:hAnsi="Times" w:cs="Times"/>
          <w:b/>
          <w:bCs/>
          <w:noProof/>
          <w:lang w:eastAsia="cs-CZ"/>
        </w:rPr>
        <w:t>1</w:t>
      </w:r>
      <w:r w:rsidR="00B21CD4">
        <w:rPr>
          <w:rFonts w:ascii="Times" w:hAnsi="Times" w:cs="Times"/>
          <w:b/>
          <w:bCs/>
          <w:noProof/>
          <w:lang w:eastAsia="cs-CZ"/>
        </w:rPr>
        <w:t>8</w:t>
      </w:r>
      <w:r w:rsidRPr="0047496B">
        <w:rPr>
          <w:rFonts w:ascii="Times" w:hAnsi="Times" w:cs="Times"/>
          <w:b/>
          <w:bCs/>
          <w:noProof/>
          <w:lang w:eastAsia="cs-CZ"/>
        </w:rPr>
        <w:t>:</w:t>
      </w:r>
      <w:r w:rsidR="002C64BE">
        <w:rPr>
          <w:rFonts w:ascii="Times" w:hAnsi="Times" w:cs="Times"/>
          <w:b/>
          <w:bCs/>
          <w:noProof/>
          <w:lang w:eastAsia="cs-CZ"/>
        </w:rPr>
        <w:t>15</w:t>
      </w:r>
      <w:r w:rsidRPr="0047496B">
        <w:rPr>
          <w:rFonts w:ascii="Times" w:hAnsi="Times" w:cs="Times"/>
          <w:b/>
          <w:bCs/>
          <w:noProof/>
          <w:lang w:eastAsia="cs-CZ"/>
        </w:rPr>
        <w:t xml:space="preserve"> </w:t>
      </w:r>
      <w:r w:rsidR="0047496B" w:rsidRPr="0047496B">
        <w:rPr>
          <w:rFonts w:ascii="Times" w:hAnsi="Times" w:cs="Times"/>
          <w:b/>
          <w:bCs/>
          <w:noProof/>
          <w:lang w:eastAsia="cs-CZ"/>
        </w:rPr>
        <w:t>hod</w:t>
      </w:r>
    </w:p>
    <w:p w14:paraId="7D77F106" w14:textId="77777777" w:rsidR="003D1E1E" w:rsidRPr="0047496B" w:rsidRDefault="003D1E1E" w:rsidP="003D1E1E">
      <w:pPr>
        <w:rPr>
          <w:rFonts w:ascii="Times" w:hAnsi="Times" w:cs="Times"/>
          <w:b/>
          <w:bCs/>
          <w:noProof/>
          <w:lang w:eastAsia="cs-CZ"/>
        </w:rPr>
      </w:pPr>
    </w:p>
    <w:p w14:paraId="7D666897" w14:textId="77777777" w:rsidR="0047496B" w:rsidRPr="0047496B" w:rsidRDefault="0047496B" w:rsidP="003D1E1E">
      <w:pPr>
        <w:rPr>
          <w:rFonts w:ascii="Times" w:hAnsi="Times" w:cs="Times"/>
          <w:b/>
          <w:bCs/>
          <w:noProof/>
          <w:lang w:eastAsia="cs-CZ"/>
        </w:rPr>
      </w:pPr>
    </w:p>
    <w:p w14:paraId="5CC75AF8" w14:textId="77777777" w:rsidR="003D1E1E" w:rsidRPr="0047496B" w:rsidRDefault="003D1E1E" w:rsidP="003D1E1E">
      <w:pPr>
        <w:rPr>
          <w:rFonts w:ascii="Times" w:hAnsi="Times" w:cs="Times"/>
          <w:b/>
          <w:bCs/>
          <w:noProof/>
          <w:lang w:eastAsia="cs-CZ"/>
        </w:rPr>
      </w:pPr>
      <w:r w:rsidRPr="0047496B">
        <w:rPr>
          <w:rFonts w:ascii="Times" w:hAnsi="Times" w:cs="Times"/>
          <w:b/>
          <w:bCs/>
          <w:noProof/>
          <w:lang w:eastAsia="cs-CZ"/>
        </w:rPr>
        <w:t>Program:</w:t>
      </w:r>
    </w:p>
    <w:p w14:paraId="66F9CE82" w14:textId="77777777" w:rsidR="003D1E1E" w:rsidRDefault="003D1E1E" w:rsidP="003D1E1E">
      <w:pPr>
        <w:pStyle w:val="Odstavecseseznamem"/>
        <w:numPr>
          <w:ilvl w:val="0"/>
          <w:numId w:val="3"/>
        </w:numPr>
        <w:rPr>
          <w:rFonts w:ascii="Times" w:hAnsi="Times" w:cs="Times"/>
          <w:b/>
          <w:bCs/>
        </w:rPr>
      </w:pPr>
      <w:r w:rsidRPr="0047496B">
        <w:rPr>
          <w:rFonts w:ascii="Times" w:hAnsi="Times" w:cs="Times"/>
          <w:b/>
          <w:bCs/>
        </w:rPr>
        <w:t>Zahájení schůze (Aleš Řehoř, předseda)</w:t>
      </w:r>
    </w:p>
    <w:p w14:paraId="379803BA" w14:textId="76C03FDB" w:rsidR="002C64BE" w:rsidRPr="0047496B" w:rsidRDefault="002C64BE" w:rsidP="003D1E1E">
      <w:pPr>
        <w:pStyle w:val="Odstavecseseznamem"/>
        <w:numPr>
          <w:ilvl w:val="0"/>
          <w:numId w:val="3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Volba řídícího schůze, zapisovatele a kontrolní komise</w:t>
      </w:r>
    </w:p>
    <w:p w14:paraId="18743914" w14:textId="7F7F60FE" w:rsidR="003D1E1E" w:rsidRPr="0047496B" w:rsidRDefault="003D1E1E" w:rsidP="003D1E1E">
      <w:pPr>
        <w:pStyle w:val="Odstavecseseznamem"/>
        <w:numPr>
          <w:ilvl w:val="0"/>
          <w:numId w:val="3"/>
        </w:numPr>
        <w:rPr>
          <w:rFonts w:ascii="Times" w:hAnsi="Times" w:cs="Times"/>
          <w:b/>
          <w:bCs/>
        </w:rPr>
      </w:pPr>
      <w:r w:rsidRPr="0047496B">
        <w:rPr>
          <w:rFonts w:ascii="Times" w:hAnsi="Times" w:cs="Times"/>
          <w:b/>
          <w:bCs/>
        </w:rPr>
        <w:t>Informace ze sportovní činnosti 202</w:t>
      </w:r>
      <w:r w:rsidR="002C64BE">
        <w:rPr>
          <w:rFonts w:ascii="Times" w:hAnsi="Times" w:cs="Times"/>
          <w:b/>
          <w:bCs/>
        </w:rPr>
        <w:t>6</w:t>
      </w:r>
      <w:r w:rsidRPr="0047496B">
        <w:rPr>
          <w:rFonts w:ascii="Times" w:hAnsi="Times" w:cs="Times"/>
          <w:b/>
          <w:bCs/>
        </w:rPr>
        <w:t xml:space="preserve"> (Lukáš PETR, hlavní trenér)</w:t>
      </w:r>
    </w:p>
    <w:p w14:paraId="3DBE84AA" w14:textId="558C8E77" w:rsidR="003D1E1E" w:rsidRPr="0047496B" w:rsidRDefault="003D1E1E" w:rsidP="003D1E1E">
      <w:pPr>
        <w:pStyle w:val="Odstavecseseznamem"/>
        <w:numPr>
          <w:ilvl w:val="0"/>
          <w:numId w:val="3"/>
        </w:numPr>
        <w:rPr>
          <w:rFonts w:ascii="Times" w:hAnsi="Times" w:cs="Times"/>
          <w:b/>
          <w:bCs/>
        </w:rPr>
      </w:pPr>
      <w:r w:rsidRPr="0047496B">
        <w:rPr>
          <w:rFonts w:ascii="Times" w:hAnsi="Times" w:cs="Times"/>
          <w:b/>
          <w:bCs/>
        </w:rPr>
        <w:t>Informace o plánu sportovní činnosti na rok 202</w:t>
      </w:r>
      <w:r w:rsidR="002C64BE">
        <w:rPr>
          <w:rFonts w:ascii="Times" w:hAnsi="Times" w:cs="Times"/>
          <w:b/>
          <w:bCs/>
        </w:rPr>
        <w:t>7</w:t>
      </w:r>
      <w:r w:rsidRPr="0047496B">
        <w:rPr>
          <w:rFonts w:ascii="Times" w:hAnsi="Times" w:cs="Times"/>
          <w:b/>
          <w:bCs/>
        </w:rPr>
        <w:t xml:space="preserve"> (Lukáš PETR, hlavní trenér)</w:t>
      </w:r>
    </w:p>
    <w:p w14:paraId="50F443C6" w14:textId="2E2F6066" w:rsidR="003D1E1E" w:rsidRPr="0047496B" w:rsidRDefault="002C64BE" w:rsidP="003D1E1E">
      <w:pPr>
        <w:pStyle w:val="Odstavecseseznamem"/>
        <w:numPr>
          <w:ilvl w:val="0"/>
          <w:numId w:val="3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Návrh členů výkonného výboru OCA</w:t>
      </w:r>
    </w:p>
    <w:p w14:paraId="45D8F0D9" w14:textId="3F7540CC" w:rsidR="003D1E1E" w:rsidRPr="0047496B" w:rsidRDefault="002C64BE" w:rsidP="003D1E1E">
      <w:pPr>
        <w:pStyle w:val="Odstavecseseznamem"/>
        <w:numPr>
          <w:ilvl w:val="0"/>
          <w:numId w:val="3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Volba členů výkonného výboru OCA</w:t>
      </w:r>
    </w:p>
    <w:p w14:paraId="2E9CA095" w14:textId="77777777" w:rsidR="0047496B" w:rsidRPr="0047496B" w:rsidRDefault="0047496B" w:rsidP="003D1E1E">
      <w:pPr>
        <w:pStyle w:val="Odstavecseseznamem"/>
        <w:numPr>
          <w:ilvl w:val="0"/>
          <w:numId w:val="3"/>
        </w:numPr>
        <w:rPr>
          <w:rFonts w:ascii="Times" w:hAnsi="Times" w:cs="Times"/>
          <w:b/>
          <w:bCs/>
        </w:rPr>
      </w:pPr>
      <w:r w:rsidRPr="0047496B">
        <w:rPr>
          <w:rFonts w:ascii="Times" w:hAnsi="Times" w:cs="Times"/>
          <w:b/>
          <w:bCs/>
        </w:rPr>
        <w:t>Diskuze</w:t>
      </w:r>
    </w:p>
    <w:p w14:paraId="49C92F3F" w14:textId="77777777" w:rsidR="0047496B" w:rsidRPr="0047496B" w:rsidRDefault="0047496B" w:rsidP="003D1E1E">
      <w:pPr>
        <w:pStyle w:val="Odstavecseseznamem"/>
        <w:numPr>
          <w:ilvl w:val="0"/>
          <w:numId w:val="3"/>
        </w:numPr>
        <w:rPr>
          <w:rFonts w:ascii="Times" w:hAnsi="Times" w:cs="Times"/>
          <w:b/>
          <w:bCs/>
        </w:rPr>
      </w:pPr>
      <w:r w:rsidRPr="0047496B">
        <w:rPr>
          <w:rFonts w:ascii="Times" w:hAnsi="Times" w:cs="Times"/>
          <w:b/>
          <w:bCs/>
        </w:rPr>
        <w:t>Závěr</w:t>
      </w:r>
    </w:p>
    <w:p w14:paraId="462669CA" w14:textId="77777777" w:rsidR="0047496B" w:rsidRDefault="0047496B" w:rsidP="0047496B">
      <w:pPr>
        <w:rPr>
          <w:rFonts w:ascii="Times" w:hAnsi="Times" w:cs="Times"/>
          <w:b/>
          <w:bCs/>
        </w:rPr>
      </w:pPr>
    </w:p>
    <w:p w14:paraId="3FC7599C" w14:textId="77777777" w:rsidR="002C64BE" w:rsidRDefault="002C64BE" w:rsidP="0047496B">
      <w:pPr>
        <w:rPr>
          <w:rFonts w:ascii="Times" w:hAnsi="Times" w:cs="Times"/>
          <w:b/>
          <w:bCs/>
        </w:rPr>
      </w:pPr>
    </w:p>
    <w:p w14:paraId="4AB5456C" w14:textId="77777777" w:rsidR="0047496B" w:rsidRDefault="0047496B" w:rsidP="0047496B">
      <w:p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6FC1F57A" wp14:editId="7EF33297">
            <wp:simplePos x="0" y="0"/>
            <wp:positionH relativeFrom="column">
              <wp:posOffset>3909695</wp:posOffset>
            </wp:positionH>
            <wp:positionV relativeFrom="paragraph">
              <wp:posOffset>146050</wp:posOffset>
            </wp:positionV>
            <wp:extent cx="1228725" cy="1066800"/>
            <wp:effectExtent l="19050" t="0" r="9525" b="0"/>
            <wp:wrapTight wrapText="bothSides">
              <wp:wrapPolygon edited="0">
                <wp:start x="-335" y="0"/>
                <wp:lineTo x="-335" y="21214"/>
                <wp:lineTo x="21767" y="21214"/>
                <wp:lineTo x="21767" y="0"/>
                <wp:lineTo x="-335" y="0"/>
              </wp:wrapPolygon>
            </wp:wrapTight>
            <wp:docPr id="11" name="Obrázek 10" descr="Luk podpi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k podpis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350E50" w14:textId="77777777" w:rsidR="0047496B" w:rsidRDefault="0047496B" w:rsidP="0047496B">
      <w:pPr>
        <w:rPr>
          <w:rFonts w:ascii="Times" w:hAnsi="Times" w:cs="Times"/>
          <w:b/>
          <w:bCs/>
        </w:rPr>
      </w:pPr>
    </w:p>
    <w:p w14:paraId="3972D0E1" w14:textId="77777777" w:rsidR="0047496B" w:rsidRDefault="0047496B" w:rsidP="0047496B">
      <w:pPr>
        <w:rPr>
          <w:rFonts w:ascii="Times" w:hAnsi="Times" w:cs="Times"/>
          <w:b/>
          <w:bCs/>
        </w:rPr>
      </w:pPr>
    </w:p>
    <w:p w14:paraId="04C41BF6" w14:textId="77777777" w:rsidR="0047496B" w:rsidRDefault="0047496B" w:rsidP="0047496B">
      <w:pPr>
        <w:rPr>
          <w:rFonts w:ascii="Times" w:hAnsi="Times" w:cs="Times"/>
          <w:b/>
          <w:bCs/>
        </w:rPr>
      </w:pPr>
    </w:p>
    <w:p w14:paraId="72716622" w14:textId="77777777" w:rsidR="0047496B" w:rsidRDefault="0047496B" w:rsidP="0047496B">
      <w:pPr>
        <w:rPr>
          <w:rFonts w:ascii="Times" w:hAnsi="Times" w:cs="Times"/>
          <w:b/>
          <w:bCs/>
        </w:rPr>
      </w:pPr>
    </w:p>
    <w:p w14:paraId="03682848" w14:textId="77777777" w:rsidR="0047496B" w:rsidRDefault="0047496B" w:rsidP="0047496B">
      <w:pPr>
        <w:rPr>
          <w:rFonts w:ascii="Times" w:hAnsi="Times" w:cs="Times"/>
          <w:b/>
          <w:bCs/>
        </w:rPr>
      </w:pPr>
    </w:p>
    <w:p w14:paraId="4DDE046F" w14:textId="77777777" w:rsidR="0047496B" w:rsidRDefault="0047496B" w:rsidP="0047496B">
      <w:pPr>
        <w:rPr>
          <w:rFonts w:ascii="Times" w:hAnsi="Times" w:cs="Times"/>
          <w:b/>
          <w:bCs/>
        </w:rPr>
      </w:pPr>
    </w:p>
    <w:p w14:paraId="595CEB97" w14:textId="6BAF2B09" w:rsidR="0047496B" w:rsidRDefault="0047496B" w:rsidP="0047496B">
      <w:p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 xml:space="preserve">V Brně, </w:t>
      </w:r>
      <w:r w:rsidR="00B21CD4">
        <w:rPr>
          <w:rFonts w:ascii="Times" w:hAnsi="Times" w:cs="Times"/>
          <w:b/>
          <w:bCs/>
        </w:rPr>
        <w:t>2</w:t>
      </w:r>
      <w:r w:rsidR="00E00031">
        <w:rPr>
          <w:rFonts w:ascii="Times" w:hAnsi="Times" w:cs="Times"/>
          <w:b/>
          <w:bCs/>
        </w:rPr>
        <w:t>3</w:t>
      </w:r>
      <w:r>
        <w:rPr>
          <w:rFonts w:ascii="Times" w:hAnsi="Times" w:cs="Times"/>
          <w:b/>
          <w:bCs/>
        </w:rPr>
        <w:t>.1</w:t>
      </w:r>
      <w:r w:rsidR="00B21CD4">
        <w:rPr>
          <w:rFonts w:ascii="Times" w:hAnsi="Times" w:cs="Times"/>
          <w:b/>
          <w:bCs/>
        </w:rPr>
        <w:t>0</w:t>
      </w:r>
      <w:r>
        <w:rPr>
          <w:rFonts w:ascii="Times" w:hAnsi="Times" w:cs="Times"/>
          <w:b/>
          <w:bCs/>
        </w:rPr>
        <w:t>.202</w:t>
      </w:r>
      <w:r w:rsidR="002C64BE">
        <w:rPr>
          <w:rFonts w:ascii="Times" w:hAnsi="Times" w:cs="Times"/>
          <w:b/>
          <w:bCs/>
        </w:rPr>
        <w:t>6</w:t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>…………………………….</w:t>
      </w:r>
    </w:p>
    <w:p w14:paraId="5CC6F4D1" w14:textId="77777777" w:rsidR="0047496B" w:rsidRPr="0047496B" w:rsidRDefault="0047496B" w:rsidP="0047496B">
      <w:p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>Lukáš PETR, hlavní trenér</w:t>
      </w:r>
    </w:p>
    <w:sectPr w:rsidR="0047496B" w:rsidRPr="0047496B" w:rsidSect="00B656B4">
      <w:pgSz w:w="11900" w:h="16840"/>
      <w:pgMar w:top="1418" w:right="1418" w:bottom="1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B3439" w14:textId="77777777" w:rsidR="00E057EB" w:rsidRDefault="00E057EB" w:rsidP="00DF4EF5">
      <w:r>
        <w:separator/>
      </w:r>
    </w:p>
  </w:endnote>
  <w:endnote w:type="continuationSeparator" w:id="0">
    <w:p w14:paraId="7E6E7E4D" w14:textId="77777777" w:rsidR="00E057EB" w:rsidRDefault="00E057EB" w:rsidP="00DF4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D6FC4" w14:textId="77777777" w:rsidR="00E057EB" w:rsidRDefault="00E057EB" w:rsidP="00DF4EF5">
      <w:r>
        <w:separator/>
      </w:r>
    </w:p>
  </w:footnote>
  <w:footnote w:type="continuationSeparator" w:id="0">
    <w:p w14:paraId="21F04F7A" w14:textId="77777777" w:rsidR="00E057EB" w:rsidRDefault="00E057EB" w:rsidP="00DF4E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44B3"/>
    <w:multiLevelType w:val="hybridMultilevel"/>
    <w:tmpl w:val="1C5A3002"/>
    <w:lvl w:ilvl="0" w:tplc="19BA6C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967D1"/>
    <w:multiLevelType w:val="hybridMultilevel"/>
    <w:tmpl w:val="BCC0BA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B1327"/>
    <w:multiLevelType w:val="hybridMultilevel"/>
    <w:tmpl w:val="A95C997C"/>
    <w:lvl w:ilvl="0" w:tplc="50FEAF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4168383">
    <w:abstractNumId w:val="0"/>
  </w:num>
  <w:num w:numId="2" w16cid:durableId="571814613">
    <w:abstractNumId w:val="2"/>
  </w:num>
  <w:num w:numId="3" w16cid:durableId="922568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FC7"/>
    <w:rsid w:val="00037C73"/>
    <w:rsid w:val="00053034"/>
    <w:rsid w:val="000706E5"/>
    <w:rsid w:val="00174560"/>
    <w:rsid w:val="001A4C1F"/>
    <w:rsid w:val="002067BE"/>
    <w:rsid w:val="002235AA"/>
    <w:rsid w:val="00264AB5"/>
    <w:rsid w:val="0026615E"/>
    <w:rsid w:val="002670CF"/>
    <w:rsid w:val="00285E96"/>
    <w:rsid w:val="002978A7"/>
    <w:rsid w:val="002A46AC"/>
    <w:rsid w:val="002C64BE"/>
    <w:rsid w:val="002D6677"/>
    <w:rsid w:val="00353652"/>
    <w:rsid w:val="003538C6"/>
    <w:rsid w:val="003609AF"/>
    <w:rsid w:val="003645F4"/>
    <w:rsid w:val="0037161E"/>
    <w:rsid w:val="0037469F"/>
    <w:rsid w:val="003A1FFD"/>
    <w:rsid w:val="003A63BB"/>
    <w:rsid w:val="003B03A5"/>
    <w:rsid w:val="003D1E1E"/>
    <w:rsid w:val="00462960"/>
    <w:rsid w:val="0047496B"/>
    <w:rsid w:val="00490FC7"/>
    <w:rsid w:val="0053175A"/>
    <w:rsid w:val="00547D9E"/>
    <w:rsid w:val="005568A9"/>
    <w:rsid w:val="005A3214"/>
    <w:rsid w:val="006314BB"/>
    <w:rsid w:val="0066398D"/>
    <w:rsid w:val="00677057"/>
    <w:rsid w:val="006876B0"/>
    <w:rsid w:val="006B4EAA"/>
    <w:rsid w:val="00701ED4"/>
    <w:rsid w:val="007816B1"/>
    <w:rsid w:val="007D63F8"/>
    <w:rsid w:val="008434AB"/>
    <w:rsid w:val="00875D66"/>
    <w:rsid w:val="008A3B7C"/>
    <w:rsid w:val="008E7A18"/>
    <w:rsid w:val="009136DF"/>
    <w:rsid w:val="009674C9"/>
    <w:rsid w:val="009B42C6"/>
    <w:rsid w:val="009E1BAB"/>
    <w:rsid w:val="00A14430"/>
    <w:rsid w:val="00A45D0C"/>
    <w:rsid w:val="00B21CD4"/>
    <w:rsid w:val="00B23AD0"/>
    <w:rsid w:val="00B26E1B"/>
    <w:rsid w:val="00B43CED"/>
    <w:rsid w:val="00B4559F"/>
    <w:rsid w:val="00B45757"/>
    <w:rsid w:val="00B656B4"/>
    <w:rsid w:val="00BC1BB2"/>
    <w:rsid w:val="00BD6760"/>
    <w:rsid w:val="00C06BE7"/>
    <w:rsid w:val="00C6768A"/>
    <w:rsid w:val="00CA692E"/>
    <w:rsid w:val="00D46BDB"/>
    <w:rsid w:val="00D63876"/>
    <w:rsid w:val="00D95F07"/>
    <w:rsid w:val="00DC4CED"/>
    <w:rsid w:val="00DE4867"/>
    <w:rsid w:val="00DF4EF5"/>
    <w:rsid w:val="00DF5149"/>
    <w:rsid w:val="00DF7643"/>
    <w:rsid w:val="00E00031"/>
    <w:rsid w:val="00E001DA"/>
    <w:rsid w:val="00E057EB"/>
    <w:rsid w:val="00E12F24"/>
    <w:rsid w:val="00E273BE"/>
    <w:rsid w:val="00E43601"/>
    <w:rsid w:val="00EA334E"/>
    <w:rsid w:val="00EA51DC"/>
    <w:rsid w:val="00ED1E96"/>
    <w:rsid w:val="00F43EB7"/>
    <w:rsid w:val="00F64793"/>
    <w:rsid w:val="00F652FE"/>
    <w:rsid w:val="00F81C79"/>
    <w:rsid w:val="00FB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DB1EF"/>
  <w15:docId w15:val="{1DF6A6AB-744E-4059-BEAA-E4267B50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4CE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F4EF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F4EF5"/>
  </w:style>
  <w:style w:type="paragraph" w:styleId="Zpat">
    <w:name w:val="footer"/>
    <w:basedOn w:val="Normln"/>
    <w:link w:val="ZpatChar"/>
    <w:uiPriority w:val="99"/>
    <w:unhideWhenUsed/>
    <w:rsid w:val="00DF4EF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F4EF5"/>
  </w:style>
  <w:style w:type="paragraph" w:styleId="Odstavecseseznamem">
    <w:name w:val="List Paragraph"/>
    <w:basedOn w:val="Normln"/>
    <w:uiPriority w:val="34"/>
    <w:qFormat/>
    <w:rsid w:val="00F81C7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81C79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rsid w:val="00F81C79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876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76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Microsoft Office</dc:creator>
  <cp:lastModifiedBy>turboskunk turboskunk</cp:lastModifiedBy>
  <cp:revision>2</cp:revision>
  <cp:lastPrinted>2021-05-17T13:38:00Z</cp:lastPrinted>
  <dcterms:created xsi:type="dcterms:W3CDTF">2026-10-23T16:05:00Z</dcterms:created>
  <dcterms:modified xsi:type="dcterms:W3CDTF">2026-10-23T16:05:00Z</dcterms:modified>
</cp:coreProperties>
</file>